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E1C" w14:textId="77777777" w:rsidR="00693240" w:rsidRDefault="00000000">
      <w:pPr>
        <w:adjustRightInd w:val="0"/>
        <w:snapToGrid w:val="0"/>
        <w:jc w:val="center"/>
      </w:pPr>
      <w:r>
        <w:rPr>
          <w:rFonts w:ascii="Times New Roman" w:hAnsi="Times New Roman" w:cs="Times New Roman"/>
          <w:b/>
          <w:sz w:val="36"/>
        </w:rPr>
        <w:t>Summer Camp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06297D" wp14:editId="09729CB8">
            <wp:simplePos x="0" y="0"/>
            <wp:positionH relativeFrom="column">
              <wp:posOffset>-1002665</wp:posOffset>
            </wp:positionH>
            <wp:positionV relativeFrom="paragraph">
              <wp:posOffset>7198995</wp:posOffset>
            </wp:positionV>
            <wp:extent cx="5277485" cy="2790190"/>
            <wp:effectExtent l="0" t="0" r="5715" b="3810"/>
            <wp:wrapNone/>
            <wp:docPr id="2" name="图片 2" descr="C:\Users\Administrator\Desktop\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F2FF6F" wp14:editId="613E0ED4">
            <wp:simplePos x="0" y="0"/>
            <wp:positionH relativeFrom="column">
              <wp:posOffset>-1155065</wp:posOffset>
            </wp:positionH>
            <wp:positionV relativeFrom="paragraph">
              <wp:posOffset>7046595</wp:posOffset>
            </wp:positionV>
            <wp:extent cx="5277485" cy="2790190"/>
            <wp:effectExtent l="0" t="0" r="5715" b="3810"/>
            <wp:wrapNone/>
            <wp:docPr id="1" name="图片 1" descr="C:\Users\Administrator\Desktop\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58A5797A" w14:textId="77777777" w:rsidR="00693240" w:rsidRDefault="00000000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 xml:space="preserve"> Held by H</w:t>
      </w:r>
      <w:r>
        <w:rPr>
          <w:rFonts w:ascii="Times New Roman" w:hAnsi="Times New Roman" w:cs="Times New Roman"/>
          <w:b/>
          <w:sz w:val="36"/>
        </w:rPr>
        <w:t>enan Polytechnic University</w:t>
      </w:r>
      <w:r>
        <w:rPr>
          <w:rFonts w:ascii="Times New Roman" w:hAnsi="Times New Roman" w:cs="Times New Roman" w:hint="eastAsia"/>
          <w:b/>
          <w:sz w:val="36"/>
        </w:rPr>
        <w:t>, China</w:t>
      </w:r>
    </w:p>
    <w:p w14:paraId="5F32103A" w14:textId="77777777" w:rsidR="00693240" w:rsidRDefault="00693240">
      <w:pPr>
        <w:jc w:val="center"/>
        <w:rPr>
          <w:rFonts w:ascii="Times New Roman" w:hAnsi="Times New Roman" w:cs="Times New Roman"/>
          <w:b/>
          <w:sz w:val="36"/>
        </w:rPr>
      </w:pPr>
    </w:p>
    <w:p w14:paraId="1EA56D92" w14:textId="77777777" w:rsidR="00693240" w:rsidRDefault="00000000">
      <w:pPr>
        <w:numPr>
          <w:ilvl w:val="0"/>
          <w:numId w:val="1"/>
        </w:numPr>
        <w:adjustRightInd w:val="0"/>
        <w:snapToGrid w:val="0"/>
        <w:spacing w:line="324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OLE_LINK2"/>
      <w:bookmarkStart w:id="1" w:name="OLE_LINK4"/>
      <w:r>
        <w:rPr>
          <w:rFonts w:ascii="Times New Roman" w:hAnsi="Times New Roman" w:cs="Times New Roman" w:hint="eastAsia"/>
          <w:b/>
          <w:sz w:val="30"/>
          <w:szCs w:val="30"/>
        </w:rPr>
        <w:t>Outline</w:t>
      </w:r>
    </w:p>
    <w:p w14:paraId="4B692E1D" w14:textId="77777777" w:rsidR="00693240" w:rsidRDefault="00000000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bookmarkStart w:id="2" w:name="_Hlk184634355"/>
      <w:bookmarkEnd w:id="0"/>
      <w:r>
        <w:rPr>
          <w:rFonts w:ascii="Times New Roman Bold" w:eastAsia="FangSong" w:hAnsi="Times New Roman Bold" w:cs="Times New Roman Bold"/>
          <w:b/>
          <w:kern w:val="0"/>
          <w:sz w:val="28"/>
          <w:szCs w:val="28"/>
        </w:rPr>
        <w:t>Time: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>10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days 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>from 21st -30th June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,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2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>025 (to be confirmed)</w:t>
      </w:r>
    </w:p>
    <w:p w14:paraId="1D1AF198" w14:textId="77777777" w:rsidR="00693240" w:rsidRDefault="00000000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FangSong" w:hAnsi="Times New Roman Bold" w:cs="Times New Roman Bold" w:hint="eastAsia"/>
          <w:b/>
          <w:kern w:val="0"/>
          <w:sz w:val="28"/>
          <w:szCs w:val="28"/>
        </w:rPr>
        <w:t xml:space="preserve">Location: 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2001 Century Road, Jiaozuo City,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Henan Province,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 China</w:t>
      </w:r>
    </w:p>
    <w:p w14:paraId="2DB30CA4" w14:textId="77777777" w:rsidR="00693240" w:rsidRDefault="00000000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FangSong" w:hAnsi="Times New Roman Bold" w:cs="Times New Roman Bold" w:hint="eastAsia"/>
          <w:b/>
          <w:kern w:val="0"/>
          <w:sz w:val="28"/>
          <w:szCs w:val="28"/>
        </w:rPr>
        <w:t xml:space="preserve">Main contents: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courses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 and activities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including Chinese language, Taiji, calligraphy, 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>cultural tours</w:t>
      </w:r>
    </w:p>
    <w:p w14:paraId="48F8C0CD" w14:textId="77777777" w:rsidR="00693240" w:rsidRDefault="00000000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FangSong" w:hAnsi="Times New Roman Bold" w:cs="Times New Roman Bold"/>
          <w:b/>
          <w:kern w:val="0"/>
          <w:sz w:val="28"/>
          <w:szCs w:val="28"/>
        </w:rPr>
        <w:t xml:space="preserve">Participants: </w:t>
      </w:r>
      <w:r>
        <w:rPr>
          <w:rFonts w:ascii="Times New Roman Bold" w:eastAsia="FangSong" w:hAnsi="Times New Roman Bold" w:cs="Times New Roman Bold" w:hint="eastAsia"/>
          <w:b/>
          <w:kern w:val="0"/>
          <w:sz w:val="28"/>
          <w:szCs w:val="28"/>
        </w:rPr>
        <w:t xml:space="preserve">20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s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tudents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in total 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from </w:t>
      </w:r>
      <w:bookmarkStart w:id="3" w:name="OLE_LINK8"/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European</w:t>
      </w:r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 sister universities</w:t>
      </w:r>
      <w:bookmarkEnd w:id="3"/>
      <w:r>
        <w:rPr>
          <w:rFonts w:ascii="Times New Roman" w:eastAsia="FangSong" w:hAnsi="Times New Roman" w:cs="Times New Roman"/>
          <w:bCs/>
          <w:kern w:val="0"/>
          <w:sz w:val="28"/>
          <w:szCs w:val="28"/>
        </w:rPr>
        <w:t xml:space="preserve"> of HPU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; </w:t>
      </w:r>
      <w:r>
        <w:rPr>
          <w:rFonts w:ascii="Times New Roman" w:eastAsia="FangSong" w:hAnsi="Times New Roman" w:cs="Times New Roman" w:hint="eastAsia"/>
          <w:b/>
          <w:kern w:val="0"/>
          <w:sz w:val="28"/>
          <w:szCs w:val="28"/>
        </w:rPr>
        <w:t>1-2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participants for each university. </w:t>
      </w:r>
    </w:p>
    <w:p w14:paraId="0A094E6B" w14:textId="77777777" w:rsidR="00693240" w:rsidRDefault="00693240">
      <w:p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</w:p>
    <w:p w14:paraId="22121F76" w14:textId="77777777" w:rsidR="00693240" w:rsidRDefault="00000000">
      <w:p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bookmarkStart w:id="4" w:name="OLE_LINK11"/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. Fees and </w:t>
      </w:r>
      <w:r>
        <w:rPr>
          <w:rFonts w:ascii="Times New Roman" w:hAnsi="Times New Roman" w:cs="Times New Roman" w:hint="eastAsia"/>
          <w:b/>
          <w:sz w:val="30"/>
          <w:szCs w:val="30"/>
        </w:rPr>
        <w:t>S</w:t>
      </w:r>
      <w:r>
        <w:rPr>
          <w:rFonts w:ascii="Times New Roman" w:hAnsi="Times New Roman" w:cs="Times New Roman"/>
          <w:b/>
          <w:sz w:val="30"/>
          <w:szCs w:val="30"/>
        </w:rPr>
        <w:t>ponsorship</w:t>
      </w:r>
    </w:p>
    <w:p w14:paraId="2C4DBB60" w14:textId="77777777" w:rsidR="00693240" w:rsidRDefault="00000000">
      <w:p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HPU </w:t>
      </w:r>
      <w:bookmarkEnd w:id="4"/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will cover the following expenses for every participant, including the accommodation, meals, local transportation and short-term accident insurance during their stay in the summer camp. </w:t>
      </w:r>
    </w:p>
    <w:p w14:paraId="3D1A0C9F" w14:textId="77777777" w:rsidR="00693240" w:rsidRDefault="00000000">
      <w:p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>Participants are responsible for their own visa application fees, international airfare, travel insurance and other personal expenses, not limited to the above mentioned.</w:t>
      </w:r>
    </w:p>
    <w:p w14:paraId="2B62F2D3" w14:textId="77777777" w:rsidR="00693240" w:rsidRDefault="00693240">
      <w:pPr>
        <w:adjustRightInd w:val="0"/>
        <w:snapToGrid w:val="0"/>
        <w:spacing w:line="324" w:lineRule="auto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</w:p>
    <w:p w14:paraId="0E0A51F0" w14:textId="77777777" w:rsidR="00693240" w:rsidRDefault="00000000">
      <w:pPr>
        <w:numPr>
          <w:ilvl w:val="0"/>
          <w:numId w:val="3"/>
        </w:numPr>
        <w:adjustRightInd w:val="0"/>
        <w:snapToGrid w:val="0"/>
        <w:spacing w:line="32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 xml:space="preserve">Application </w:t>
      </w:r>
    </w:p>
    <w:p w14:paraId="3CF60A07" w14:textId="1DA10180" w:rsidR="00693240" w:rsidRDefault="00000000">
      <w:pPr>
        <w:pStyle w:val="ListParagraph"/>
        <w:numPr>
          <w:ilvl w:val="0"/>
          <w:numId w:val="4"/>
        </w:numPr>
        <w:adjustRightInd w:val="0"/>
        <w:snapToGrid w:val="0"/>
        <w:spacing w:line="324" w:lineRule="auto"/>
        <w:ind w:firstLineChars="0" w:firstLine="0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bookmarkStart w:id="5" w:name="_Hlk184636017"/>
      <w:r>
        <w:rPr>
          <w:rFonts w:ascii="Times New Roman" w:eastAsia="FangSong" w:hAnsi="Times New Roman" w:cs="Times New Roman" w:hint="eastAsia"/>
          <w:b/>
          <w:kern w:val="0"/>
          <w:sz w:val="28"/>
          <w:szCs w:val="28"/>
        </w:rPr>
        <w:t xml:space="preserve">Deadline: 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Please send us the information before </w:t>
      </w:r>
      <w:r w:rsidR="00EB375E" w:rsidRPr="00EB375E">
        <w:rPr>
          <w:rFonts w:ascii="Times New Roman" w:eastAsia="FangSong" w:hAnsi="Times New Roman" w:cs="Times New Roman"/>
          <w:b/>
          <w:kern w:val="0"/>
          <w:sz w:val="28"/>
          <w:szCs w:val="28"/>
        </w:rPr>
        <w:t>January</w:t>
      </w:r>
      <w:r>
        <w:rPr>
          <w:rFonts w:ascii="Times New Roman" w:eastAsia="FangSong" w:hAnsi="Times New Roman" w:cs="Times New Roman" w:hint="eastAsia"/>
          <w:b/>
          <w:kern w:val="0"/>
          <w:sz w:val="28"/>
          <w:szCs w:val="28"/>
        </w:rPr>
        <w:t xml:space="preserve"> </w:t>
      </w:r>
      <w:r w:rsidR="00EB375E">
        <w:rPr>
          <w:rFonts w:ascii="Times New Roman" w:eastAsia="FangSong" w:hAnsi="Times New Roman" w:cs="Times New Roman"/>
          <w:b/>
          <w:kern w:val="0"/>
          <w:sz w:val="28"/>
          <w:szCs w:val="28"/>
        </w:rPr>
        <w:t>31, 2025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</w:t>
      </w:r>
    </w:p>
    <w:p w14:paraId="4D6EE428" w14:textId="77777777" w:rsidR="00693240" w:rsidRDefault="00000000">
      <w:pPr>
        <w:pStyle w:val="ListParagraph"/>
        <w:numPr>
          <w:ilvl w:val="0"/>
          <w:numId w:val="4"/>
        </w:numPr>
        <w:adjustRightInd w:val="0"/>
        <w:snapToGrid w:val="0"/>
        <w:spacing w:line="324" w:lineRule="auto"/>
        <w:ind w:firstLineChars="0" w:firstLine="0"/>
        <w:rPr>
          <w:rFonts w:ascii="Times New Roman" w:eastAsia="FangSong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FangSong" w:hAnsi="Times New Roman" w:cs="Times New Roman" w:hint="eastAsia"/>
          <w:b/>
          <w:kern w:val="0"/>
          <w:sz w:val="28"/>
          <w:szCs w:val="28"/>
        </w:rPr>
        <w:t>Online-interview.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HPU and the home university will organize an interview for the applicants in</w:t>
      </w:r>
      <w:r>
        <w:rPr>
          <w:rFonts w:ascii="Times New Roman" w:eastAsia="FangSong" w:hAnsi="Times New Roman" w:cs="Times New Roman" w:hint="eastAsia"/>
          <w:b/>
          <w:kern w:val="0"/>
          <w:sz w:val="28"/>
          <w:szCs w:val="28"/>
        </w:rPr>
        <w:t xml:space="preserve"> early March.</w:t>
      </w:r>
      <w:r>
        <w:rPr>
          <w:rFonts w:ascii="Times New Roman" w:eastAsia="FangSong" w:hAnsi="Times New Roman" w:cs="Times New Roman" w:hint="eastAsia"/>
          <w:bCs/>
          <w:kern w:val="0"/>
          <w:sz w:val="28"/>
          <w:szCs w:val="28"/>
        </w:rPr>
        <w:t xml:space="preserve"> </w:t>
      </w:r>
      <w:bookmarkStart w:id="6" w:name="OLE_LINK5"/>
      <w:bookmarkEnd w:id="1"/>
      <w:bookmarkEnd w:id="2"/>
      <w:bookmarkEnd w:id="5"/>
    </w:p>
    <w:bookmarkEnd w:id="6"/>
    <w:p w14:paraId="3233AFAB" w14:textId="77777777" w:rsidR="00693240" w:rsidRDefault="00000000">
      <w:pPr>
        <w:adjustRightInd w:val="0"/>
        <w:snapToGrid w:val="0"/>
        <w:spacing w:line="324" w:lineRule="auto"/>
        <w:ind w:firstLineChars="228" w:firstLine="63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Attachment 1 Tentative Schedule</w:t>
      </w:r>
    </w:p>
    <w:p w14:paraId="2DE3457E" w14:textId="68F7142E" w:rsidR="00693240" w:rsidRDefault="00000000" w:rsidP="002750DB">
      <w:pPr>
        <w:rPr>
          <w:rFonts w:ascii="Times New Roman Bold" w:hAnsi="Times New Roman Bold" w:cs="Times New Roman Bold"/>
          <w:b/>
          <w:bCs/>
          <w:sz w:val="28"/>
          <w:szCs w:val="28"/>
        </w:rPr>
      </w:pPr>
      <w:bookmarkStart w:id="7" w:name="OLE_LINK3"/>
      <w:r>
        <w:rPr>
          <w:rFonts w:ascii="Times New Roman Bold" w:hAnsi="Times New Roman Bold" w:cs="Times New Roman Bold"/>
          <w:b/>
          <w:bCs/>
          <w:sz w:val="28"/>
          <w:szCs w:val="28"/>
        </w:rPr>
        <w:br w:type="page"/>
      </w:r>
      <w:r>
        <w:rPr>
          <w:rFonts w:ascii="Times New Roman Bold" w:hAnsi="Times New Roman Bold" w:cs="Times New Roman Bold"/>
          <w:b/>
          <w:bCs/>
          <w:sz w:val="28"/>
          <w:szCs w:val="28"/>
        </w:rPr>
        <w:lastRenderedPageBreak/>
        <w:t>Attachment 1</w:t>
      </w:r>
    </w:p>
    <w:p w14:paraId="02EDCCD7" w14:textId="77777777" w:rsidR="00693240" w:rsidRDefault="00693240">
      <w:pPr>
        <w:adjustRightInd w:val="0"/>
        <w:snapToGrid w:val="0"/>
        <w:jc w:val="center"/>
        <w:rPr>
          <w:rFonts w:ascii="Times New Roman Bold" w:eastAsia="FangSong" w:hAnsi="Times New Roman Bold" w:cs="Times New Roman Bold"/>
          <w:b/>
          <w:kern w:val="0"/>
          <w:sz w:val="40"/>
          <w:szCs w:val="40"/>
        </w:rPr>
      </w:pPr>
    </w:p>
    <w:p w14:paraId="77D81451" w14:textId="77777777" w:rsidR="00693240" w:rsidRDefault="00000000">
      <w:pPr>
        <w:adjustRightInd w:val="0"/>
        <w:snapToGrid w:val="0"/>
        <w:jc w:val="center"/>
        <w:rPr>
          <w:rFonts w:ascii="Times New Roman Bold" w:eastAsia="FangSong" w:hAnsi="Times New Roman Bold" w:cs="Times New Roman Bold"/>
          <w:b/>
          <w:kern w:val="0"/>
          <w:sz w:val="40"/>
          <w:szCs w:val="40"/>
        </w:rPr>
      </w:pPr>
      <w:bookmarkStart w:id="8" w:name="OLE_LINK18"/>
      <w:r>
        <w:rPr>
          <w:rFonts w:ascii="Times New Roman Bold" w:eastAsia="FangSong" w:hAnsi="Times New Roman Bold" w:cs="Times New Roman Bold"/>
          <w:b/>
          <w:kern w:val="0"/>
          <w:sz w:val="40"/>
          <w:szCs w:val="40"/>
        </w:rPr>
        <w:t>Tentative Schedule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014"/>
        <w:gridCol w:w="6553"/>
      </w:tblGrid>
      <w:tr w:rsidR="00693240" w14:paraId="2B65DD66" w14:textId="77777777">
        <w:trPr>
          <w:trHeight w:val="90"/>
          <w:jc w:val="center"/>
        </w:trPr>
        <w:tc>
          <w:tcPr>
            <w:tcW w:w="559" w:type="pct"/>
            <w:vAlign w:val="center"/>
          </w:tcPr>
          <w:bookmarkEnd w:id="8"/>
          <w:p w14:paraId="37905AD2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  <w:t>Date</w:t>
            </w:r>
          </w:p>
        </w:tc>
        <w:tc>
          <w:tcPr>
            <w:tcW w:w="1044" w:type="pct"/>
            <w:vAlign w:val="center"/>
          </w:tcPr>
          <w:p w14:paraId="37F8EA5B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  <w:t>Time</w:t>
            </w:r>
          </w:p>
        </w:tc>
        <w:tc>
          <w:tcPr>
            <w:tcW w:w="3398" w:type="pct"/>
            <w:vAlign w:val="center"/>
          </w:tcPr>
          <w:p w14:paraId="63436425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b/>
                <w:kern w:val="0"/>
                <w:sz w:val="28"/>
                <w:szCs w:val="28"/>
              </w:rPr>
              <w:t>Activity</w:t>
            </w:r>
          </w:p>
        </w:tc>
      </w:tr>
      <w:tr w:rsidR="00693240" w14:paraId="3459BF9B" w14:textId="77777777">
        <w:trPr>
          <w:trHeight w:val="90"/>
          <w:jc w:val="center"/>
        </w:trPr>
        <w:tc>
          <w:tcPr>
            <w:tcW w:w="559" w:type="pct"/>
            <w:vAlign w:val="center"/>
          </w:tcPr>
          <w:p w14:paraId="7DEB527D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1</w:t>
            </w:r>
          </w:p>
        </w:tc>
        <w:tc>
          <w:tcPr>
            <w:tcW w:w="1044" w:type="pct"/>
            <w:vAlign w:val="center"/>
          </w:tcPr>
          <w:p w14:paraId="47C88DB4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all day</w:t>
            </w:r>
          </w:p>
          <w:p w14:paraId="73F11BD0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08:00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~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18:00)</w:t>
            </w:r>
          </w:p>
        </w:tc>
        <w:tc>
          <w:tcPr>
            <w:tcW w:w="3398" w:type="pct"/>
            <w:vAlign w:val="center"/>
          </w:tcPr>
          <w:p w14:paraId="03C4EA36" w14:textId="77777777" w:rsidR="00693240" w:rsidRDefault="00000000">
            <w:pPr>
              <w:adjustRightInd w:val="0"/>
              <w:snapToGrid w:val="0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kern w:val="0"/>
                <w:sz w:val="24"/>
                <w:szCs w:val="28"/>
              </w:rPr>
              <w:t>Arrived in Beijing</w:t>
            </w:r>
          </w:p>
        </w:tc>
      </w:tr>
      <w:tr w:rsidR="00693240" w14:paraId="4BCBD2F4" w14:textId="77777777">
        <w:trPr>
          <w:trHeight w:val="352"/>
          <w:jc w:val="center"/>
        </w:trPr>
        <w:tc>
          <w:tcPr>
            <w:tcW w:w="559" w:type="pct"/>
            <w:vMerge w:val="restart"/>
            <w:vAlign w:val="center"/>
          </w:tcPr>
          <w:p w14:paraId="72187AAB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2</w:t>
            </w:r>
          </w:p>
        </w:tc>
        <w:tc>
          <w:tcPr>
            <w:tcW w:w="1044" w:type="pct"/>
            <w:vAlign w:val="center"/>
          </w:tcPr>
          <w:p w14:paraId="3026D866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d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aytime</w:t>
            </w:r>
          </w:p>
          <w:p w14:paraId="5D4898A5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(0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8:00~17:30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4514D8BE" w14:textId="77777777" w:rsidR="00693240" w:rsidRDefault="00000000">
            <w:pPr>
              <w:adjustRightInd w:val="0"/>
              <w:snapToGrid w:val="0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  <w:t>Visit the Palace Museum</w:t>
            </w:r>
            <w:r>
              <w:rPr>
                <w:rFonts w:ascii="Times New Roman" w:eastAsia="FangSong" w:hAnsi="Times New Roman" w:cs="Times New Roman" w:hint="eastAsia"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  <w:t xml:space="preserve">in Beijing </w:t>
            </w:r>
          </w:p>
        </w:tc>
      </w:tr>
      <w:tr w:rsidR="00693240" w14:paraId="3C5B4993" w14:textId="77777777">
        <w:trPr>
          <w:trHeight w:val="352"/>
          <w:jc w:val="center"/>
        </w:trPr>
        <w:tc>
          <w:tcPr>
            <w:tcW w:w="559" w:type="pct"/>
            <w:vMerge/>
            <w:vAlign w:val="center"/>
          </w:tcPr>
          <w:p w14:paraId="6568C3FD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7F33A995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evening</w:t>
            </w:r>
          </w:p>
          <w:p w14:paraId="7BFDAFD0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17:36~22:30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4E4EB3F9" w14:textId="77777777" w:rsidR="00693240" w:rsidRDefault="00000000">
            <w:pPr>
              <w:adjustRightInd w:val="0"/>
              <w:snapToGrid w:val="0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  <w:t>Beijing to Jiaozuo, Check-in</w:t>
            </w:r>
          </w:p>
        </w:tc>
      </w:tr>
      <w:tr w:rsidR="00693240" w14:paraId="2511160E" w14:textId="77777777">
        <w:trPr>
          <w:trHeight w:val="671"/>
          <w:jc w:val="center"/>
        </w:trPr>
        <w:tc>
          <w:tcPr>
            <w:tcW w:w="559" w:type="pct"/>
            <w:vMerge w:val="restart"/>
            <w:vAlign w:val="center"/>
          </w:tcPr>
          <w:p w14:paraId="15225862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3</w:t>
            </w:r>
          </w:p>
        </w:tc>
        <w:tc>
          <w:tcPr>
            <w:tcW w:w="1044" w:type="pct"/>
            <w:vAlign w:val="center"/>
          </w:tcPr>
          <w:p w14:paraId="61A5621E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morning</w:t>
            </w:r>
          </w:p>
          <w:p w14:paraId="20B213C8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08:30~11:30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6AADB54C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Chinese 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Language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 1</w:t>
            </w:r>
          </w:p>
        </w:tc>
      </w:tr>
      <w:tr w:rsidR="00693240" w14:paraId="63F24D00" w14:textId="77777777">
        <w:trPr>
          <w:trHeight w:val="726"/>
          <w:jc w:val="center"/>
        </w:trPr>
        <w:tc>
          <w:tcPr>
            <w:tcW w:w="559" w:type="pct"/>
            <w:vMerge/>
            <w:vAlign w:val="center"/>
          </w:tcPr>
          <w:p w14:paraId="1B87CAB7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437887BA" w14:textId="77777777" w:rsidR="00693240" w:rsidRDefault="00000000">
            <w:pPr>
              <w:widowControl/>
              <w:adjustRightInd w:val="0"/>
              <w:snapToGrid w:val="0"/>
              <w:ind w:leftChars="-1" w:left="-2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01FBBBB9" w14:textId="77777777" w:rsidR="00693240" w:rsidRDefault="00000000">
            <w:pPr>
              <w:widowControl/>
              <w:adjustRightInd w:val="0"/>
              <w:snapToGrid w:val="0"/>
              <w:ind w:leftChars="-1" w:left="-2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(15:00~18:00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315D50D2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Learning the Eleven Essential Techniques of Chen’s Taijiquan</w:t>
            </w:r>
          </w:p>
        </w:tc>
      </w:tr>
      <w:tr w:rsidR="00693240" w14:paraId="2A7B9C39" w14:textId="77777777">
        <w:trPr>
          <w:trHeight w:val="552"/>
          <w:jc w:val="center"/>
        </w:trPr>
        <w:tc>
          <w:tcPr>
            <w:tcW w:w="559" w:type="pct"/>
            <w:vMerge w:val="restart"/>
            <w:vAlign w:val="center"/>
          </w:tcPr>
          <w:p w14:paraId="6180D922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4</w:t>
            </w:r>
          </w:p>
        </w:tc>
        <w:tc>
          <w:tcPr>
            <w:tcW w:w="1044" w:type="pct"/>
            <w:vAlign w:val="center"/>
          </w:tcPr>
          <w:p w14:paraId="2716C8EA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morning</w:t>
            </w:r>
          </w:p>
          <w:p w14:paraId="30269180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08:30~11:30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52A8A2D5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Chinese 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Language 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693240" w14:paraId="601D0E89" w14:textId="77777777">
        <w:trPr>
          <w:trHeight w:val="794"/>
          <w:jc w:val="center"/>
        </w:trPr>
        <w:tc>
          <w:tcPr>
            <w:tcW w:w="559" w:type="pct"/>
            <w:vMerge/>
            <w:vAlign w:val="center"/>
          </w:tcPr>
          <w:p w14:paraId="6324FE30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1D385C38" w14:textId="77777777" w:rsidR="00693240" w:rsidRDefault="00000000">
            <w:pPr>
              <w:widowControl/>
              <w:adjustRightInd w:val="0"/>
              <w:snapToGrid w:val="0"/>
              <w:ind w:leftChars="-1" w:left="-2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16368F96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(15:00~18:00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462F2CA8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Taijiquan</w:t>
            </w:r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 xml:space="preserve"> Lecture </w:t>
            </w:r>
          </w:p>
          <w:p w14:paraId="1AD10798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 xml:space="preserve">Learning the Eleven Essential Techniques of Chen’s Taijiquan–Chenjiagou, Wen County </w:t>
            </w:r>
            <w:r>
              <w:rPr>
                <w:rFonts w:ascii="Times New Roman" w:eastAsia="FangSong" w:hAnsi="Times New Roman" w:cs="Times New Roman" w:hint="eastAsia"/>
                <w:sz w:val="24"/>
                <w:szCs w:val="28"/>
              </w:rPr>
              <w:t>in</w:t>
            </w:r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 xml:space="preserve"> Jiaozuo</w:t>
            </w:r>
          </w:p>
        </w:tc>
      </w:tr>
      <w:tr w:rsidR="00693240" w14:paraId="1887C9D5" w14:textId="77777777">
        <w:trPr>
          <w:trHeight w:val="489"/>
          <w:jc w:val="center"/>
        </w:trPr>
        <w:tc>
          <w:tcPr>
            <w:tcW w:w="559" w:type="pct"/>
            <w:vMerge w:val="restart"/>
            <w:vAlign w:val="center"/>
          </w:tcPr>
          <w:p w14:paraId="55C38013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5</w:t>
            </w:r>
          </w:p>
        </w:tc>
        <w:tc>
          <w:tcPr>
            <w:tcW w:w="1044" w:type="pct"/>
            <w:vAlign w:val="center"/>
          </w:tcPr>
          <w:p w14:paraId="48153EBB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m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orning</w:t>
            </w:r>
          </w:p>
          <w:p w14:paraId="72146000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(08:30~11:30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12B3D890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Chinese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 Language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 3</w:t>
            </w:r>
          </w:p>
        </w:tc>
      </w:tr>
      <w:tr w:rsidR="00693240" w14:paraId="4EB3E07A" w14:textId="77777777">
        <w:trPr>
          <w:trHeight w:val="443"/>
          <w:jc w:val="center"/>
        </w:trPr>
        <w:tc>
          <w:tcPr>
            <w:tcW w:w="559" w:type="pct"/>
            <w:vMerge/>
            <w:vAlign w:val="center"/>
          </w:tcPr>
          <w:p w14:paraId="2C56A8BA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1393B1D4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2419C5B8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15:00~18:00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0BC2E410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Learning the Eleven Essential Techniques of Chen’s Taijiquan</w:t>
            </w:r>
          </w:p>
        </w:tc>
      </w:tr>
      <w:tr w:rsidR="00693240" w14:paraId="14C6FA10" w14:textId="77777777">
        <w:trPr>
          <w:trHeight w:val="344"/>
          <w:jc w:val="center"/>
        </w:trPr>
        <w:tc>
          <w:tcPr>
            <w:tcW w:w="559" w:type="pct"/>
            <w:vMerge w:val="restart"/>
            <w:vAlign w:val="center"/>
          </w:tcPr>
          <w:p w14:paraId="65B777AB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6</w:t>
            </w:r>
          </w:p>
        </w:tc>
        <w:tc>
          <w:tcPr>
            <w:tcW w:w="1044" w:type="pct"/>
            <w:vAlign w:val="center"/>
          </w:tcPr>
          <w:p w14:paraId="4A76C2AC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m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orning</w:t>
            </w:r>
          </w:p>
          <w:p w14:paraId="49171B5F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(08:30~11:30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1681F204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sz w:val="24"/>
                <w:szCs w:val="28"/>
              </w:rPr>
              <w:t xml:space="preserve">Introduction to China </w:t>
            </w:r>
          </w:p>
          <w:p w14:paraId="122E4984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sz w:val="24"/>
                <w:szCs w:val="28"/>
              </w:rPr>
            </w:pPr>
            <w:bookmarkStart w:id="9" w:name="OLE_LINK46"/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>China Contemporary Water Conservancy Project Construction</w:t>
            </w:r>
            <w:bookmarkEnd w:id="9"/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Museum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 of S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outh-to-North Water Diversion Project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 in Jiaozuo</w:t>
            </w:r>
          </w:p>
        </w:tc>
      </w:tr>
      <w:tr w:rsidR="00693240" w14:paraId="55240FC0" w14:textId="77777777">
        <w:trPr>
          <w:trHeight w:val="762"/>
          <w:jc w:val="center"/>
        </w:trPr>
        <w:tc>
          <w:tcPr>
            <w:tcW w:w="559" w:type="pct"/>
            <w:vMerge/>
            <w:vAlign w:val="center"/>
          </w:tcPr>
          <w:p w14:paraId="3073F8A0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6C15F088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20B98C84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15:00~18:00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09506837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sz w:val="24"/>
                <w:szCs w:val="28"/>
              </w:rPr>
            </w:pPr>
            <w:bookmarkStart w:id="10" w:name="OLE_LINK47"/>
            <w:r>
              <w:rPr>
                <w:rFonts w:ascii="Times New Roman" w:eastAsia="FangSong" w:hAnsi="Times New Roman" w:cs="Times New Roman" w:hint="eastAsia"/>
                <w:sz w:val="24"/>
                <w:szCs w:val="28"/>
              </w:rPr>
              <w:t xml:space="preserve">Introduction to China </w:t>
            </w:r>
          </w:p>
          <w:p w14:paraId="6CBACBA9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sz w:val="24"/>
                <w:szCs w:val="28"/>
              </w:rPr>
              <w:t xml:space="preserve">China </w:t>
            </w:r>
            <w:r>
              <w:rPr>
                <w:rFonts w:ascii="Times New Roman" w:eastAsia="FangSong" w:hAnsi="Times New Roman" w:cs="Times New Roman"/>
                <w:sz w:val="24"/>
                <w:szCs w:val="28"/>
              </w:rPr>
              <w:t>Economy, Technology, Ecological Civilization and Diplomacy</w:t>
            </w:r>
            <w:bookmarkEnd w:id="10"/>
            <w:r>
              <w:rPr>
                <w:rFonts w:ascii="Times New Roman" w:eastAsia="FangSong" w:hAnsi="Times New Roman" w:cs="Times New Roman" w:hint="eastAsia"/>
                <w:sz w:val="24"/>
                <w:szCs w:val="28"/>
              </w:rPr>
              <w:t xml:space="preserve"> Policy </w:t>
            </w:r>
          </w:p>
        </w:tc>
      </w:tr>
      <w:tr w:rsidR="00693240" w14:paraId="71DA7192" w14:textId="77777777">
        <w:trPr>
          <w:trHeight w:val="324"/>
          <w:jc w:val="center"/>
        </w:trPr>
        <w:tc>
          <w:tcPr>
            <w:tcW w:w="559" w:type="pct"/>
            <w:vMerge w:val="restart"/>
            <w:vAlign w:val="center"/>
          </w:tcPr>
          <w:p w14:paraId="637D0E3E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7</w:t>
            </w:r>
          </w:p>
        </w:tc>
        <w:tc>
          <w:tcPr>
            <w:tcW w:w="1044" w:type="pct"/>
            <w:vAlign w:val="center"/>
          </w:tcPr>
          <w:p w14:paraId="4F984407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morning</w:t>
            </w:r>
          </w:p>
          <w:p w14:paraId="1F76A2C7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09:00~11:00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254F64CA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Chinese 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Calligraphy </w:t>
            </w:r>
          </w:p>
        </w:tc>
      </w:tr>
      <w:tr w:rsidR="00693240" w14:paraId="422ABCD5" w14:textId="77777777">
        <w:trPr>
          <w:trHeight w:val="571"/>
          <w:jc w:val="center"/>
        </w:trPr>
        <w:tc>
          <w:tcPr>
            <w:tcW w:w="559" w:type="pct"/>
            <w:vMerge/>
            <w:vAlign w:val="center"/>
          </w:tcPr>
          <w:p w14:paraId="6443E639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1BE40009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14E21F41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15:00~18:00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41D5CD1E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color w:val="FF0000"/>
                <w:sz w:val="24"/>
                <w:szCs w:val="28"/>
              </w:rPr>
            </w:pPr>
            <w:bookmarkStart w:id="11" w:name="OLE_LINK48"/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Introduction to 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The Yellow River Civilization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br/>
              <w:t>Jiaying Temple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 in 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Jiaozuo</w:t>
            </w:r>
            <w:bookmarkEnd w:id="11"/>
          </w:p>
        </w:tc>
      </w:tr>
      <w:tr w:rsidR="00693240" w14:paraId="1196D5DD" w14:textId="77777777">
        <w:trPr>
          <w:trHeight w:val="571"/>
          <w:jc w:val="center"/>
        </w:trPr>
        <w:tc>
          <w:tcPr>
            <w:tcW w:w="559" w:type="pct"/>
            <w:vMerge/>
            <w:vAlign w:val="center"/>
          </w:tcPr>
          <w:p w14:paraId="7C9B1569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64915BC5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evening</w:t>
            </w:r>
          </w:p>
          <w:p w14:paraId="377A93DF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19:30~20:30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74879CCA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Communication and Exchange Meeting with HPU students</w:t>
            </w:r>
          </w:p>
        </w:tc>
      </w:tr>
      <w:tr w:rsidR="00693240" w14:paraId="2C4BE902" w14:textId="77777777">
        <w:trPr>
          <w:trHeight w:val="548"/>
          <w:jc w:val="center"/>
        </w:trPr>
        <w:tc>
          <w:tcPr>
            <w:tcW w:w="559" w:type="pct"/>
            <w:vAlign w:val="center"/>
          </w:tcPr>
          <w:p w14:paraId="62974916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8</w:t>
            </w:r>
          </w:p>
        </w:tc>
        <w:tc>
          <w:tcPr>
            <w:tcW w:w="1044" w:type="pct"/>
            <w:vAlign w:val="center"/>
          </w:tcPr>
          <w:p w14:paraId="60DBCDF9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all day</w:t>
            </w:r>
          </w:p>
          <w:p w14:paraId="6B79A265" w14:textId="77777777" w:rsidR="00693240" w:rsidRDefault="00000000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(09:00~17:00)</w:t>
            </w:r>
          </w:p>
        </w:tc>
        <w:tc>
          <w:tcPr>
            <w:tcW w:w="3398" w:type="pct"/>
            <w:vAlign w:val="center"/>
          </w:tcPr>
          <w:p w14:paraId="3457EDD6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Visit the Chinese Character Museum</w:t>
            </w: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 xml:space="preserve"> in Anyang</w:t>
            </w:r>
            <w:r>
              <w:rPr>
                <w:rFonts w:ascii="Times New Roman" w:eastAsia="FangSong" w:hAnsi="Times New Roman" w:cs="Times New Roman" w:hint="eastAsia"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693240" w14:paraId="00A5DB45" w14:textId="77777777">
        <w:trPr>
          <w:trHeight w:val="548"/>
          <w:jc w:val="center"/>
        </w:trPr>
        <w:tc>
          <w:tcPr>
            <w:tcW w:w="559" w:type="pct"/>
            <w:vAlign w:val="center"/>
          </w:tcPr>
          <w:p w14:paraId="7736C964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9</w:t>
            </w:r>
          </w:p>
        </w:tc>
        <w:tc>
          <w:tcPr>
            <w:tcW w:w="1044" w:type="pct"/>
            <w:vAlign w:val="center"/>
          </w:tcPr>
          <w:p w14:paraId="0BD8EF1A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all day</w:t>
            </w:r>
          </w:p>
          <w:p w14:paraId="1C596FF8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(09:00~17:00)</w:t>
            </w:r>
          </w:p>
        </w:tc>
        <w:tc>
          <w:tcPr>
            <w:tcW w:w="3398" w:type="pct"/>
            <w:vAlign w:val="center"/>
          </w:tcPr>
          <w:p w14:paraId="2E29476D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Visit the Diecai Cave Cultural and Educational Base &amp; Global Geoparks</w:t>
            </w:r>
          </w:p>
        </w:tc>
      </w:tr>
      <w:tr w:rsidR="00693240" w14:paraId="218472AB" w14:textId="77777777">
        <w:trPr>
          <w:trHeight w:val="438"/>
          <w:jc w:val="center"/>
        </w:trPr>
        <w:tc>
          <w:tcPr>
            <w:tcW w:w="559" w:type="pct"/>
            <w:vMerge w:val="restart"/>
            <w:vAlign w:val="center"/>
          </w:tcPr>
          <w:p w14:paraId="75D9A228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Day 10</w:t>
            </w:r>
          </w:p>
        </w:tc>
        <w:tc>
          <w:tcPr>
            <w:tcW w:w="1044" w:type="pct"/>
            <w:vAlign w:val="center"/>
          </w:tcPr>
          <w:p w14:paraId="392ECC4C" w14:textId="77777777" w:rsidR="0069324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m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orning</w:t>
            </w:r>
          </w:p>
          <w:p w14:paraId="5360570D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(08:30~11:30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31F86697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Closing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 xml:space="preserve"> Ceremony</w:t>
            </w:r>
          </w:p>
        </w:tc>
      </w:tr>
      <w:tr w:rsidR="00693240" w14:paraId="1D42CD31" w14:textId="77777777">
        <w:trPr>
          <w:trHeight w:val="394"/>
          <w:jc w:val="center"/>
        </w:trPr>
        <w:tc>
          <w:tcPr>
            <w:tcW w:w="559" w:type="pct"/>
            <w:vMerge/>
            <w:vAlign w:val="center"/>
          </w:tcPr>
          <w:p w14:paraId="712FCC5B" w14:textId="77777777" w:rsidR="00693240" w:rsidRDefault="00693240">
            <w:pPr>
              <w:widowControl/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51BFAEC7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afternoon</w:t>
            </w:r>
          </w:p>
          <w:p w14:paraId="41A0DB8A" w14:textId="77777777" w:rsidR="00693240" w:rsidRDefault="00000000">
            <w:pPr>
              <w:adjustRightInd w:val="0"/>
              <w:snapToGrid w:val="0"/>
              <w:jc w:val="center"/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FangSong" w:hAnsi="Times New Roman" w:cs="Times New Roman" w:hint="eastAsia"/>
                <w:bCs/>
                <w:sz w:val="24"/>
                <w:szCs w:val="28"/>
              </w:rPr>
              <w:t>(14:00~20:00</w:t>
            </w:r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8" w:type="pct"/>
            <w:vAlign w:val="center"/>
          </w:tcPr>
          <w:p w14:paraId="53130F67" w14:textId="77777777" w:rsidR="00693240" w:rsidRDefault="00000000">
            <w:pPr>
              <w:widowControl/>
              <w:adjustRightInd w:val="0"/>
              <w:snapToGrid w:val="0"/>
              <w:rPr>
                <w:rFonts w:ascii="Times New Roman" w:eastAsia="FangSong" w:hAnsi="Times New Roman" w:cs="Times New Roman"/>
                <w:bCs/>
                <w:color w:val="FF0000"/>
                <w:sz w:val="24"/>
                <w:szCs w:val="28"/>
              </w:rPr>
            </w:pPr>
            <w:bookmarkStart w:id="12" w:name="OLE_LINK43"/>
            <w:r>
              <w:rPr>
                <w:rFonts w:ascii="Times New Roman" w:eastAsia="FangSong" w:hAnsi="Times New Roman" w:cs="Times New Roman"/>
                <w:bCs/>
                <w:sz w:val="24"/>
                <w:szCs w:val="28"/>
              </w:rPr>
              <w:t>Departure</w:t>
            </w:r>
            <w:bookmarkEnd w:id="12"/>
          </w:p>
        </w:tc>
      </w:tr>
      <w:bookmarkEnd w:id="7"/>
    </w:tbl>
    <w:p w14:paraId="26C6A46C" w14:textId="77777777" w:rsidR="00693240" w:rsidRDefault="00693240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sectPr w:rsidR="0069324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8A51E4"/>
    <w:multiLevelType w:val="singleLevel"/>
    <w:tmpl w:val="AE8A51E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2BF7DED"/>
    <w:multiLevelType w:val="singleLevel"/>
    <w:tmpl w:val="D2BF7D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7CD6A8C"/>
    <w:multiLevelType w:val="singleLevel"/>
    <w:tmpl w:val="07CD6A8C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29D56B90"/>
    <w:multiLevelType w:val="singleLevel"/>
    <w:tmpl w:val="29D56B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B35D265"/>
    <w:multiLevelType w:val="singleLevel"/>
    <w:tmpl w:val="4B35D265"/>
    <w:lvl w:ilvl="0">
      <w:start w:val="1"/>
      <w:numFmt w:val="lowerLetter"/>
      <w:suff w:val="space"/>
      <w:lvlText w:val="%1."/>
      <w:lvlJc w:val="left"/>
    </w:lvl>
  </w:abstractNum>
  <w:num w:numId="1" w16cid:durableId="1466001972">
    <w:abstractNumId w:val="3"/>
  </w:num>
  <w:num w:numId="2" w16cid:durableId="382337497">
    <w:abstractNumId w:val="1"/>
  </w:num>
  <w:num w:numId="3" w16cid:durableId="1966932246">
    <w:abstractNumId w:val="0"/>
  </w:num>
  <w:num w:numId="4" w16cid:durableId="765468853">
    <w:abstractNumId w:val="2"/>
  </w:num>
  <w:num w:numId="5" w16cid:durableId="160288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29"/>
    <w:rsid w:val="EFA338FB"/>
    <w:rsid w:val="F4F6FD51"/>
    <w:rsid w:val="00014C3D"/>
    <w:rsid w:val="00060522"/>
    <w:rsid w:val="00083576"/>
    <w:rsid w:val="000B3F65"/>
    <w:rsid w:val="000D080E"/>
    <w:rsid w:val="000D24B9"/>
    <w:rsid w:val="000D7E14"/>
    <w:rsid w:val="000E4989"/>
    <w:rsid w:val="000E60DF"/>
    <w:rsid w:val="000E7015"/>
    <w:rsid w:val="001114C2"/>
    <w:rsid w:val="00120FC6"/>
    <w:rsid w:val="00124D7E"/>
    <w:rsid w:val="001373B1"/>
    <w:rsid w:val="00137D2B"/>
    <w:rsid w:val="00146C0A"/>
    <w:rsid w:val="0015026C"/>
    <w:rsid w:val="001620CF"/>
    <w:rsid w:val="00162E14"/>
    <w:rsid w:val="00164148"/>
    <w:rsid w:val="001733C3"/>
    <w:rsid w:val="00173913"/>
    <w:rsid w:val="00175206"/>
    <w:rsid w:val="001A338B"/>
    <w:rsid w:val="001A3D69"/>
    <w:rsid w:val="001C1D01"/>
    <w:rsid w:val="001C3C4C"/>
    <w:rsid w:val="001D099E"/>
    <w:rsid w:val="001D6674"/>
    <w:rsid w:val="001F29A1"/>
    <w:rsid w:val="001F3033"/>
    <w:rsid w:val="00203F52"/>
    <w:rsid w:val="00227F11"/>
    <w:rsid w:val="00237BD2"/>
    <w:rsid w:val="0024453E"/>
    <w:rsid w:val="00246F94"/>
    <w:rsid w:val="0027051E"/>
    <w:rsid w:val="002750DB"/>
    <w:rsid w:val="00277B2E"/>
    <w:rsid w:val="00286EBF"/>
    <w:rsid w:val="002A704E"/>
    <w:rsid w:val="002F6957"/>
    <w:rsid w:val="00307F29"/>
    <w:rsid w:val="003159E2"/>
    <w:rsid w:val="00331601"/>
    <w:rsid w:val="00333585"/>
    <w:rsid w:val="00353C12"/>
    <w:rsid w:val="00374A08"/>
    <w:rsid w:val="00377488"/>
    <w:rsid w:val="003A4935"/>
    <w:rsid w:val="003B19D7"/>
    <w:rsid w:val="003F5B8A"/>
    <w:rsid w:val="00411763"/>
    <w:rsid w:val="00434259"/>
    <w:rsid w:val="00435445"/>
    <w:rsid w:val="0044096A"/>
    <w:rsid w:val="00451908"/>
    <w:rsid w:val="004559C5"/>
    <w:rsid w:val="004758E3"/>
    <w:rsid w:val="00476B3A"/>
    <w:rsid w:val="00485B93"/>
    <w:rsid w:val="00487E29"/>
    <w:rsid w:val="004904A3"/>
    <w:rsid w:val="004B178E"/>
    <w:rsid w:val="004B3846"/>
    <w:rsid w:val="004C68DB"/>
    <w:rsid w:val="004F596F"/>
    <w:rsid w:val="0050296D"/>
    <w:rsid w:val="0051711C"/>
    <w:rsid w:val="005206C8"/>
    <w:rsid w:val="00522256"/>
    <w:rsid w:val="0052747F"/>
    <w:rsid w:val="00532984"/>
    <w:rsid w:val="00556065"/>
    <w:rsid w:val="00580BF9"/>
    <w:rsid w:val="00596598"/>
    <w:rsid w:val="005A6F3A"/>
    <w:rsid w:val="005B3CBF"/>
    <w:rsid w:val="005B6648"/>
    <w:rsid w:val="005C04DF"/>
    <w:rsid w:val="005C603D"/>
    <w:rsid w:val="005D5955"/>
    <w:rsid w:val="005E2D32"/>
    <w:rsid w:val="005F281F"/>
    <w:rsid w:val="005F695D"/>
    <w:rsid w:val="00607502"/>
    <w:rsid w:val="006201A6"/>
    <w:rsid w:val="00661320"/>
    <w:rsid w:val="0066190A"/>
    <w:rsid w:val="006666B1"/>
    <w:rsid w:val="00666D60"/>
    <w:rsid w:val="00687DBD"/>
    <w:rsid w:val="00693240"/>
    <w:rsid w:val="00697E75"/>
    <w:rsid w:val="006B13D6"/>
    <w:rsid w:val="006B4CDC"/>
    <w:rsid w:val="006D727F"/>
    <w:rsid w:val="006D7391"/>
    <w:rsid w:val="006E03F5"/>
    <w:rsid w:val="00701F2E"/>
    <w:rsid w:val="007025AA"/>
    <w:rsid w:val="00721C9B"/>
    <w:rsid w:val="00755BFE"/>
    <w:rsid w:val="007F1C1F"/>
    <w:rsid w:val="0083182E"/>
    <w:rsid w:val="008815B5"/>
    <w:rsid w:val="0089312A"/>
    <w:rsid w:val="008E699C"/>
    <w:rsid w:val="008F5B72"/>
    <w:rsid w:val="00902767"/>
    <w:rsid w:val="009302F2"/>
    <w:rsid w:val="00931B4D"/>
    <w:rsid w:val="00947B37"/>
    <w:rsid w:val="00964334"/>
    <w:rsid w:val="00965FEC"/>
    <w:rsid w:val="00970E35"/>
    <w:rsid w:val="00994581"/>
    <w:rsid w:val="009A7D49"/>
    <w:rsid w:val="009B2EB9"/>
    <w:rsid w:val="009C3817"/>
    <w:rsid w:val="009D15A9"/>
    <w:rsid w:val="009F402F"/>
    <w:rsid w:val="00A03A67"/>
    <w:rsid w:val="00A06F8B"/>
    <w:rsid w:val="00A44A2B"/>
    <w:rsid w:val="00A470EA"/>
    <w:rsid w:val="00A755EB"/>
    <w:rsid w:val="00AE109E"/>
    <w:rsid w:val="00B01274"/>
    <w:rsid w:val="00B1374F"/>
    <w:rsid w:val="00B308BF"/>
    <w:rsid w:val="00B30CE5"/>
    <w:rsid w:val="00B350AC"/>
    <w:rsid w:val="00B42733"/>
    <w:rsid w:val="00B626D1"/>
    <w:rsid w:val="00B67563"/>
    <w:rsid w:val="00BA6BFD"/>
    <w:rsid w:val="00BB743D"/>
    <w:rsid w:val="00BC54F9"/>
    <w:rsid w:val="00BD58FE"/>
    <w:rsid w:val="00BE16A6"/>
    <w:rsid w:val="00C036D1"/>
    <w:rsid w:val="00C3433C"/>
    <w:rsid w:val="00C350D0"/>
    <w:rsid w:val="00C408A6"/>
    <w:rsid w:val="00C7318B"/>
    <w:rsid w:val="00C85734"/>
    <w:rsid w:val="00C87D47"/>
    <w:rsid w:val="00CA0CA6"/>
    <w:rsid w:val="00CB6A8F"/>
    <w:rsid w:val="00CE3911"/>
    <w:rsid w:val="00D46BED"/>
    <w:rsid w:val="00D66FCF"/>
    <w:rsid w:val="00D83EAE"/>
    <w:rsid w:val="00DA27B3"/>
    <w:rsid w:val="00DD4CA0"/>
    <w:rsid w:val="00E00DB5"/>
    <w:rsid w:val="00E71DAA"/>
    <w:rsid w:val="00E76DEF"/>
    <w:rsid w:val="00E81152"/>
    <w:rsid w:val="00EA0129"/>
    <w:rsid w:val="00EA671F"/>
    <w:rsid w:val="00EB22F1"/>
    <w:rsid w:val="00EB2B1D"/>
    <w:rsid w:val="00EB375E"/>
    <w:rsid w:val="00EB3F38"/>
    <w:rsid w:val="00ED2430"/>
    <w:rsid w:val="00EE0F7F"/>
    <w:rsid w:val="00EF18A2"/>
    <w:rsid w:val="00F477A8"/>
    <w:rsid w:val="00FA2F7A"/>
    <w:rsid w:val="00FB0689"/>
    <w:rsid w:val="00FE0DE9"/>
    <w:rsid w:val="13662213"/>
    <w:rsid w:val="29FF724D"/>
    <w:rsid w:val="3BFE9758"/>
    <w:rsid w:val="3ECDF945"/>
    <w:rsid w:val="3FF2472E"/>
    <w:rsid w:val="54EC8B60"/>
    <w:rsid w:val="5F313079"/>
    <w:rsid w:val="5FFF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5E5B38"/>
  <w15:docId w15:val="{486D8BD7-9F95-48FF-83B1-9387783F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TableNormal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SimSun" w:hAnsi="SimSun" w:cs="SimSu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312</Words>
  <Characters>2159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范磊磊</dc:creator>
  <cp:lastModifiedBy>Kocsis Kinga</cp:lastModifiedBy>
  <cp:revision>201</cp:revision>
  <cp:lastPrinted>2025-01-08T07:42:00Z</cp:lastPrinted>
  <dcterms:created xsi:type="dcterms:W3CDTF">2024-03-21T09:01:00Z</dcterms:created>
  <dcterms:modified xsi:type="dcterms:W3CDTF">2025-01-16T12:59:00Z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76C3E718A9DC350D6A62B365EC50D7A3_42</vt:lpwstr>
  </property>
  <property fmtid="{D5CDD505-2E9C-101B-9397-08002B2CF9AE}" pid="4" name="KSOTemplateDocerSaveRecord">
    <vt:lpwstr>eyJoZGlkIjoiMzExYWNhNTJkY2YxOGE5MDRmOTBjMzI0OWUyZThlNzMiLCJ1c2VySWQiOiIyNDE0NTA3NTYifQ==</vt:lpwstr>
  </property>
</Properties>
</file>